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100" w:line="259" w:lineRule="auto"/>
      </w:pPr>
      <w:r>
        <w:rPr>
          <w:rFonts w:ascii="DM Sans" w:hAnsi="DM Sans" w:cs="Arial"/>
          <w:sz w:val="22"/>
          <w:sz-cs w:val="24"/>
          <w:b/>
          <w:color w:val="2B3252"/>
          <w:spacing w:val="0"/>
        </w:rPr>
        <w:t xml:space="preserve">Unify Disability Services</w:t>
      </w:r>
      <w:r>
        <w:rPr>
          <w:rFonts w:ascii="DM Sans" w:hAnsi="DM Sans" w:cs="Arial"/>
          <w:sz w:val="22"/>
          <w:sz-cs w:val="24"/>
          <w:color w:val="2B3252"/>
          <w:spacing w:val="0"/>
        </w:rPr>
        <w:t xml:space="preserve"> · U-Hub toolkit</w:t>
      </w:r>
    </w:p>
    <w:p>
      <w:pPr>
        <w:pStyle w:val="Title"/>
        <w:keepNext/>
        <w:spacing w:after="100" w:line="259" w:lineRule="auto"/>
      </w:pPr>
      <w:r>
        <w:rPr>
          <w:rFonts w:ascii="DM Sans" w:hAnsi="DM Sans" w:cs="Arial"/>
          <w:sz w:val="44"/>
          <w:sz-cs w:val="48"/>
          <w:b/>
          <w:color w:val="2B3252"/>
          <w:spacing w:val="0"/>
        </w:rPr>
        <w:t xml:space="preserve">Plan reassessment checklist</w:t>
      </w:r>
    </w:p>
    <w:p>
      <w:pPr>
        <w:spacing w:after="100" w:line="259" w:lineRule="auto"/>
      </w:pPr>
      <w:r>
        <w:rPr>
          <w:rFonts w:ascii="DM Sans" w:hAnsi="DM Sans" w:cs="Arial"/>
          <w:sz w:val="22"/>
          <w:sz-cs w:val="24"/>
          <w:color w:val="2B3252"/>
          <w:spacing w:val="0"/>
        </w:rPr>
        <w:t>Suggested preparation for a plan reassessment. Agree dates and evidence with your team.</w:t>
      </w:r>
    </w:p>
    <w:p>
      <w:pPr>
        <w:spacing w:after="100" w:line="259" w:lineRule="auto"/>
      </w:pPr>
      <w:r>
        <w:rPr>
          <w:rFonts w:ascii="DM Sans" w:hAnsi="DM Sans"/>
          <w:i/>
          <w:color w:val="6B6F80"/>
          <w:sz w:val="20"/>
        </w:rPr>
        <w:t>For participants and families. Click each checkbox to mark it complete. Save your own copy.</w:t>
      </w:r>
    </w:p>
    <w:p>
      <w:pPr>
        <w:pStyle w:val="Heading1"/>
        <w:spacing w:after="100" w:line="259" w:lineRule="auto"/>
      </w:pPr>
      <w:r>
        <w:rPr>
          <w:rFonts w:ascii="DM Sans" w:hAnsi="DM Sans" w:cs="Arial"/>
          <w:sz w:val="30"/>
          <w:sz-cs w:val="36"/>
          <w:b/>
          <w:color w:val="2B3252"/>
          <w:spacing w:val="0"/>
        </w:rPr>
        <w:t xml:space="preserve">12 weeks before</w:t>
      </w:r>
    </w:p>
    <w:p>
      <w:pPr>
        <w:spacing w:after="100" w:line="259" w:lineRule="auto"/>
      </w:pPr>
      <w:sdt>
        <w:sdtPr>
          <w:alias w:val="Note the reassessment date from the plan or the my NDIS portal."/>
          <w:tag w:val="complete_01"/>
          <w:id w:val="1001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Note the reassessment date from the plan or the my NDIS portal.</w:t>
      </w:r>
    </w:p>
    <w:p>
      <w:pPr>
        <w:spacing w:after="100" w:line="259" w:lineRule="auto"/>
      </w:pPr>
      <w:sdt>
        <w:sdtPr>
          <w:alias w:val="List what's worked and what hasn't in the current plan."/>
          <w:tag w:val="complete_02"/>
          <w:id w:val="1002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List what's worked and what hasn't in the current plan.</w:t>
      </w:r>
    </w:p>
    <w:p>
      <w:pPr>
        <w:spacing w:after="100" w:line="259" w:lineRule="auto"/>
      </w:pPr>
      <w:sdt>
        <w:sdtPr>
          <w:alias w:val="Write down goals for the next plan, in your own words."/>
          <w:tag w:val="complete_03"/>
          <w:id w:val="1003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Write down goals for the next plan, in your own words.</w:t>
      </w:r>
    </w:p>
    <w:p>
      <w:pPr>
        <w:pStyle w:val="Heading1"/>
        <w:spacing w:after="100" w:line="259" w:lineRule="auto"/>
      </w:pPr>
      <w:r>
        <w:rPr>
          <w:rFonts w:ascii="DM Sans" w:hAnsi="DM Sans" w:cs="Arial"/>
          <w:sz w:val="30"/>
          <w:sz-cs w:val="36"/>
          <w:b/>
          <w:color w:val="2B3252"/>
          <w:spacing w:val="0"/>
        </w:rPr>
        <w:t xml:space="preserve">8 to 10 weeks before</w:t>
      </w:r>
    </w:p>
    <w:p>
      <w:pPr>
        <w:spacing w:after="100" w:line="259" w:lineRule="auto"/>
      </w:pPr>
      <w:sdt>
        <w:sdtPr>
          <w:alias w:val="Ask relevant providers what progress reports are needed and what they cost."/>
          <w:tag w:val="complete_04"/>
          <w:id w:val="1004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Ask relevant providers what progress reports are needed and what they cost.</w:t>
      </w:r>
    </w:p>
    <w:p>
      <w:pPr>
        <w:spacing w:after="100" w:line="259" w:lineRule="auto"/>
      </w:pPr>
      <w:sdt>
        <w:sdtPr>
          <w:alias w:val="Agree any necessary assessments, costs and available funding before booking."/>
          <w:tag w:val="complete_05"/>
          <w:id w:val="1005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Agree any necessary assessments, costs and available funding before booking.</w:t>
      </w:r>
    </w:p>
    <w:p>
      <w:pPr>
        <w:spacing w:after="100" w:line="259" w:lineRule="auto"/>
      </w:pPr>
      <w:sdt>
        <w:sdtPr>
          <w:alias w:val="Collect quotes for equipment, home modifications or new supports."/>
          <w:tag w:val="complete_06"/>
          <w:id w:val="1006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Collect quotes for equipment, home modifications or new supports.</w:t>
      </w:r>
    </w:p>
    <w:p>
      <w:pPr>
        <w:pStyle w:val="Heading1"/>
        <w:spacing w:after="100" w:line="259" w:lineRule="auto"/>
      </w:pPr>
      <w:r>
        <w:rPr>
          <w:rFonts w:ascii="DM Sans" w:hAnsi="DM Sans" w:cs="Arial"/>
          <w:sz w:val="30"/>
          <w:sz-cs w:val="36"/>
          <w:b/>
          <w:color w:val="2B3252"/>
          <w:spacing w:val="0"/>
        </w:rPr>
        <w:t xml:space="preserve">4 to 6 weeks before</w:t>
      </w:r>
    </w:p>
    <w:p>
      <w:pPr>
        <w:spacing w:after="100" w:line="259" w:lineRule="auto"/>
      </w:pPr>
      <w:sdt>
        <w:sdtPr>
          <w:alias w:val="Read the reports and check they reflect your goals and needs."/>
          <w:tag w:val="complete_07"/>
          <w:id w:val="1007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Read the reports and check they reflect your goals and needs.</w:t>
      </w:r>
    </w:p>
    <w:p>
      <w:pPr>
        <w:spacing w:after="100" w:line="259" w:lineRule="auto"/>
      </w:pPr>
      <w:sdt>
        <w:sdtPr>
          <w:alias w:val="Check budget use with the plan budget tracker."/>
          <w:tag w:val="complete_08"/>
          <w:id w:val="1008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Check budget use with the plan budget tracker.</w:t>
      </w:r>
    </w:p>
    <w:p>
      <w:pPr>
        <w:spacing w:after="100" w:line="259" w:lineRule="auto"/>
      </w:pPr>
      <w:sdt>
        <w:sdtPr>
          <w:alias w:val="With consent, share relevant reports with your coordinator or NDIS contact."/>
          <w:tag w:val="complete_09"/>
          <w:id w:val="1009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With consent, share relevant reports with your coordinator or NDIS contact.</w:t>
      </w:r>
    </w:p>
    <w:p>
      <w:pPr>
        <w:pStyle w:val="Heading1"/>
        <w:spacing w:after="100" w:line="259" w:lineRule="auto"/>
      </w:pPr>
      <w:r>
        <w:rPr>
          <w:rFonts w:ascii="DM Sans" w:hAnsi="DM Sans" w:cs="Arial"/>
          <w:sz w:val="30"/>
          <w:sz-cs w:val="36"/>
          <w:b/>
          <w:color w:val="2B3252"/>
          <w:spacing w:val="0"/>
        </w:rPr>
        <w:t xml:space="preserve">At the check-in</w:t>
      </w:r>
    </w:p>
    <w:p>
      <w:pPr>
        <w:spacing w:after="100" w:line="259" w:lineRule="auto"/>
      </w:pPr>
      <w:sdt>
        <w:sdtPr>
          <w:alias w:val="Bring your goals, reports and questions."/>
          <w:tag w:val="complete_10"/>
          <w:id w:val="1010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Bring your goals, reports and questions.</w:t>
      </w:r>
    </w:p>
    <w:p>
      <w:pPr>
        <w:spacing w:after="100" w:line="259" w:lineRule="auto"/>
      </w:pPr>
      <w:sdt>
        <w:sdtPr>
          <w:alias w:val="Describe a typical week, including hard days."/>
          <w:tag w:val="complete_11"/>
          <w:id w:val="1011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Describe a typical week, including hard days.</w:t>
      </w:r>
    </w:p>
    <w:p>
      <w:pPr>
        <w:spacing w:after="100" w:line="259" w:lineRule="auto"/>
      </w:pPr>
      <w:sdt>
        <w:sdtPr>
          <w:alias w:val="Ask about next steps, plan dates, funding periods and available funds."/>
          <w:tag w:val="complete_12"/>
          <w:id w:val="1012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Ask about next steps, plan dates, funding periods and available funds.</w:t>
      </w:r>
    </w:p>
    <w:p>
      <w:pPr>
        <w:spacing w:before="120" w:after="100" w:line="259" w:lineRule="auto"/>
      </w:pPr>
      <w:r>
        <w:rPr>
          <w:rFonts w:ascii="DM Sans" w:hAnsi="DM Sans"/>
          <w:color w:val="2B3252"/>
          <w:sz w:val="22"/>
        </w:rPr>
        <w:t>Suggested preparation, not a deadline or funding decision. Confirm dates, costs and requirements with your team.</w:t>
      </w:r>
    </w:p>
    <w:p>
      <w:pPr>
        <w:spacing w:after="100" w:line="259" w:lineRule="auto"/>
      </w:pPr>
      <w:r>
        <w:rPr>
          <w:rFonts w:ascii="DM Sans" w:hAnsi="DM Sans" w:cs="Arial"/>
          <w:sz w:val="21"/>
          <w:sz-cs w:val="20"/>
          <w:color w:val="2B3252"/>
          <w:spacing w:val="0"/>
        </w:rPr>
        <w:t xml:space="preserve">General information only, not personal advice. Unify Disability Services · 1300 777 837 · admin@uds.com.au · uds.com.au/unify-hub</w:t>
      </w:r>
      <w:r>
        <w:rPr>
          <w:rFonts w:ascii="DM Sans" w:hAnsi="DM Sans" w:cs="Arial"/>
          <w:sz w:val="21"/>
          <w:sz-cs w:val="24"/>
          <w:color w:val="2B3252"/>
          <w:spacing w:val="0"/>
        </w:rPr>
        <w:t xml:space="preserve"/>
      </w:r>
    </w:p>
    <w:sectPr>
      <w:pgSz w:w="11906" w:h="16838"/>
      <w:pgMar w:top="1020" w:bottom="1020" w:left="1134" w:right="1134"/>
    </w:sectPr>
  </w:body>
</w:document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 xmlns:w14="http://schemas.microsoft.com/office/word/2010/wordml" xmlns:w="http://schemas.openxmlformats.org/wordprocessingml/2006/main" mc:Ignorable="w14"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r="http://schemas.openxmlformats.org/officeDocument/2006/relationships" xmlns:w14="http://schemas.microsoft.com/office/word/2010/wordml" xmlns:w="http://schemas.openxmlformats.org/wordprocessingml/2006/main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DM Sans" w:hAnsi="DM Sans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">
    <w:name w:val="Title"/>
    <w:pPr>
      <w:keepNext/>
      <w:spacing w:before="0" w:after="100"/>
    </w:pPr>
    <w:rPr>
      <w:rFonts w:ascii="DM Sans" w:hAnsi="DM Sans"/>
      <w:b/>
      <w:color w:val="2B3252"/>
      <w:sz w:val="44"/>
    </w:rPr>
  </w:style>
  <w:style w:type="paragraph" w:customStyle="1" w:styleId="Heading1">
    <w:name w:val="heading 1"/>
    <w:pPr>
      <w:keepNext/>
      <w:spacing w:before="140" w:after="100"/>
    </w:pPr>
    <w:rPr>
      <w:rFonts w:ascii="DM Sans" w:hAnsi="DM Sans"/>
      <w:b/>
      <w:color w:val="2B3252"/>
      <w:sz w:val="30"/>
    </w:r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customXml" Target="../customXml/item1.xml"/><Relationship Id="rId2" Type="http://schemas.openxmlformats.org/officeDocument/2006/relationships/theme" Target="theme/theme1.xml"/><Relationship Id="rId1" Type="http://schemas.openxmlformats.org/officeDocument/2006/relationships/customXml" Target="../docProps/meta.xml"/><Relationship Id="rId5" Type="http://schemas.openxmlformats.org/officeDocument/2006/relationships/customXml" Target="../customXml/item3.xml"/><Relationship Id="rId4" Type="http://schemas.openxmlformats.org/officeDocument/2006/relationships/customXml" Target="../customXml/item2.xml"/><Relationship Id="rId6" Type="http://schemas.openxmlformats.org/officeDocument/2006/relationships/settings" Target="settings.xml"/><Relationship Id="rId7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103A934BEEAA4588B85F5BED640E80" ma:contentTypeVersion="18" ma:contentTypeDescription="Create a new document." ma:contentTypeScope="" ma:versionID="c5f95827286f0d319f98e6bbbd652da2">
  <xsd:schema xmlns:xsd="http://www.w3.org/2001/XMLSchema" xmlns:xs="http://www.w3.org/2001/XMLSchema" xmlns:p="http://schemas.microsoft.com/office/2006/metadata/properties" xmlns:ns2="e2aecc69-47c5-40c0-b8dc-fa59836ea437" xmlns:ns3="aab9e0d6-8d29-446e-a5b0-116d88b53b0f" targetNamespace="http://schemas.microsoft.com/office/2006/metadata/properties" ma:root="true" ma:fieldsID="8b7fe8958d3647c9023faeccd3740d41" ns2:_="" ns3:_="">
    <xsd:import namespace="e2aecc69-47c5-40c0-b8dc-fa59836ea437"/>
    <xsd:import namespace="aab9e0d6-8d29-446e-a5b0-116d88b53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ecc69-47c5-40c0-b8dc-fa59836ea4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34ccac5-e8c2-4a3a-875c-e0521aa356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b9e0d6-8d29-446e-a5b0-116d88b53b0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c0298a-2c99-482f-8eb4-b716cf217908}" ma:internalName="TaxCatchAll" ma:showField="CatchAllData" ma:web="aab9e0d6-8d29-446e-a5b0-116d88b53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aecc69-47c5-40c0-b8dc-fa59836ea437">
      <Terms xmlns="http://schemas.microsoft.com/office/infopath/2007/PartnerControls"/>
    </lcf76f155ced4ddcb4097134ff3c332f>
    <TaxCatchAll xmlns="aab9e0d6-8d29-446e-a5b0-116d88b53b0f" xsi:nil="true"/>
  </documentManagement>
</p:properties>
</file>

<file path=customXml/itemProps1.xml><?xml version="1.0" encoding="utf-8"?>
<ds:datastoreItem xmlns:ds="http://schemas.openxmlformats.org/officeDocument/2006/customXml" ds:itemID="{46681825-BB88-4269-A43D-6C18BC2BADE1}"/>
</file>

<file path=customXml/itemProps2.xml><?xml version="1.0" encoding="utf-8"?>
<ds:datastoreItem xmlns:ds="http://schemas.openxmlformats.org/officeDocument/2006/customXml" ds:itemID="{19736434-30E5-46ED-BE9C-4153A7009DDE}"/>
</file>

<file path=customXml/itemProps3.xml><?xml version="1.0" encoding="utf-8"?>
<ds:datastoreItem xmlns:ds="http://schemas.openxmlformats.org/officeDocument/2006/customXml" ds:itemID="{F4C82D9A-148F-4BEA-B3E1-5E19D598CB00}"/>
</file>

<file path=customXml/itemProps4.xml><?xml version="1.0" encoding="utf-8"?>
<ds:datastoreItem xmlns:ds="http://schemas.openxmlformats.org/officeDocument/2006/customXml" ds:itemID="{BBF4D475-4B67-4662-A3B9-4D05841E6FBF}"/>
</file>

<file path=docProps/_rels/meta.xml.rels><?xml version='1.0' encoding='UTF-8' standalone='yes'?>
<Relationships xmlns="http://schemas.openxmlformats.org/package/2006/relationships"><Relationship Id="rId1" Type="http://schemas.openxmlformats.org/officeDocument/2006/relationships/customXmlProps" Target="../customXml/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reassessment checklist</dc:title>
  <dc:subject>Editable U-Hub toolkit resource</dc:subject>
  <dc:creator>Unify Disability Services</dc:creator>
  <cp:lastModifiedBy>Unify Disability Services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0x01010024103A934BEEAA4588B85F5BED640E80</vt:lpwstr>
  </property>
  <property fmtid="{D5CDD505-2E9C-101B-9397-08002B2CF9AE}" pid="3" name="MediaServiceImageTags">
    <vt:lpwstr/>
  </property>
</Properties>
</file>

<file path=docProps/meta.xml><?xml version="1.0" encoding="utf-8"?>
<meta xmlns="http://schemas.apple.com/cocoa/2006/metadata">
  <generator>CocoaOOXMLWriter/2685.5</generator>
</meta>
</file>